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AE45" w14:textId="77777777" w:rsidR="00767BCB" w:rsidRDefault="00E82127" w:rsidP="00767BCB">
      <w:pPr>
        <w:jc w:val="center"/>
        <w:rPr>
          <w:b/>
          <w:bCs/>
        </w:rPr>
      </w:pPr>
      <w:r>
        <w:rPr>
          <w:b/>
          <w:bCs/>
        </w:rPr>
        <w:t>ELECCIÓN DE CONSEJEROS REPRESENTANTES DE LOS</w:t>
      </w:r>
      <w:r w:rsidR="00FB41CB">
        <w:rPr>
          <w:b/>
          <w:bCs/>
        </w:rPr>
        <w:t xml:space="preserve"> </w:t>
      </w:r>
    </w:p>
    <w:p w14:paraId="784A2CD4" w14:textId="5125080D" w:rsidR="00FB41CB" w:rsidRDefault="0071596A" w:rsidP="00767BCB">
      <w:pPr>
        <w:jc w:val="center"/>
        <w:rPr>
          <w:b/>
          <w:bCs/>
        </w:rPr>
      </w:pPr>
      <w:r>
        <w:rPr>
          <w:b/>
          <w:bCs/>
        </w:rPr>
        <w:t>INVESTIGADORES</w:t>
      </w:r>
      <w:r w:rsidR="00444B2E">
        <w:rPr>
          <w:b/>
          <w:bCs/>
        </w:rPr>
        <w:t xml:space="preserve"> ANTE EL CONSEJO INTERNO DEL ICN</w:t>
      </w:r>
    </w:p>
    <w:p w14:paraId="50A6A7D1" w14:textId="77777777" w:rsidR="00FB41CB" w:rsidRDefault="00FB41CB" w:rsidP="00FB41CB">
      <w:pPr>
        <w:jc w:val="center"/>
        <w:rPr>
          <w:b/>
          <w:bCs/>
        </w:rPr>
      </w:pPr>
    </w:p>
    <w:p w14:paraId="2480DEDC" w14:textId="5E9BFD3A" w:rsidR="00E82127" w:rsidRPr="00862424" w:rsidRDefault="00E82127" w:rsidP="00FB41CB">
      <w:pPr>
        <w:jc w:val="center"/>
        <w:rPr>
          <w:b/>
          <w:bCs/>
        </w:rPr>
      </w:pPr>
      <w:r>
        <w:rPr>
          <w:b/>
          <w:bCs/>
        </w:rPr>
        <w:t>DE</w:t>
      </w:r>
      <w:r w:rsidR="0036174B">
        <w:rPr>
          <w:b/>
          <w:bCs/>
        </w:rPr>
        <w:t>L DEPARTAMENTO</w:t>
      </w:r>
      <w:r w:rsidR="0086347B">
        <w:rPr>
          <w:b/>
          <w:bCs/>
        </w:rPr>
        <w:t xml:space="preserve"> </w:t>
      </w:r>
      <w:r w:rsidR="00DA765B">
        <w:rPr>
          <w:b/>
          <w:bCs/>
        </w:rPr>
        <w:t>________________________________</w:t>
      </w:r>
    </w:p>
    <w:p w14:paraId="7EF260E7" w14:textId="77777777" w:rsidR="00513D07" w:rsidRDefault="00513D07">
      <w:pPr>
        <w:jc w:val="center"/>
        <w:rPr>
          <w:b/>
          <w:bCs/>
        </w:rPr>
      </w:pPr>
    </w:p>
    <w:p w14:paraId="7CFD5C3E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1EC8A246" w14:textId="6EF5F7FD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</w:t>
      </w:r>
      <w:r w:rsidR="0036174B">
        <w:rPr>
          <w:b/>
          <w:bCs/>
        </w:rPr>
        <w:t xml:space="preserve"> </w:t>
      </w:r>
      <w:r w:rsidR="00444B2E">
        <w:rPr>
          <w:b/>
          <w:bCs/>
        </w:rPr>
        <w:t>L</w:t>
      </w:r>
      <w:r w:rsidR="0036174B">
        <w:rPr>
          <w:b/>
          <w:bCs/>
        </w:rPr>
        <w:t>A</w:t>
      </w:r>
      <w:r w:rsidR="00444B2E">
        <w:rPr>
          <w:b/>
          <w:bCs/>
        </w:rPr>
        <w:t xml:space="preserve"> CANDIDAT</w:t>
      </w:r>
      <w:r w:rsidR="0036174B">
        <w:rPr>
          <w:b/>
          <w:bCs/>
        </w:rPr>
        <w:t>A O CANDIDATO</w:t>
      </w:r>
    </w:p>
    <w:p w14:paraId="120612B3" w14:textId="77777777" w:rsidR="00E82127" w:rsidRDefault="00E82127">
      <w:pPr>
        <w:jc w:val="both"/>
        <w:rPr>
          <w:sz w:val="20"/>
          <w:szCs w:val="20"/>
        </w:rPr>
      </w:pPr>
    </w:p>
    <w:p w14:paraId="07FE0C7C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38319C0E" w14:textId="501B0928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</w:t>
      </w:r>
      <w:r w:rsidR="00D14718">
        <w:rPr>
          <w:b/>
          <w:bCs/>
          <w:sz w:val="20"/>
          <w:szCs w:val="20"/>
        </w:rPr>
        <w:t xml:space="preserve"> LA CANDIDATA O </w:t>
      </w:r>
      <w:r w:rsidR="00D14718">
        <w:rPr>
          <w:b/>
          <w:bCs/>
          <w:sz w:val="20"/>
          <w:szCs w:val="20"/>
        </w:rPr>
        <w:t>CANDIDATO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81"/>
        <w:gridCol w:w="1282"/>
        <w:gridCol w:w="565"/>
        <w:gridCol w:w="563"/>
        <w:gridCol w:w="747"/>
        <w:gridCol w:w="954"/>
        <w:gridCol w:w="151"/>
        <w:gridCol w:w="269"/>
        <w:gridCol w:w="350"/>
        <w:gridCol w:w="1224"/>
        <w:gridCol w:w="1682"/>
        <w:gridCol w:w="2386"/>
      </w:tblGrid>
      <w:tr w:rsidR="00FB41CB" w14:paraId="2570BB4F" w14:textId="77777777" w:rsidTr="00FB41CB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CA8F7" w14:textId="77777777" w:rsidR="00FB41CB" w:rsidRDefault="00FB41CB" w:rsidP="00553430">
            <w:pPr>
              <w:pStyle w:val="Heading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4C2AEA70" w14:textId="77777777" w:rsidR="00FB41CB" w:rsidRDefault="00FB41CB" w:rsidP="00553430">
            <w:pPr>
              <w:pStyle w:val="Heading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FB41CB" w14:paraId="41EF476F" w14:textId="77777777" w:rsidTr="00FB41CB">
        <w:trPr>
          <w:gridAfter w:val="1"/>
          <w:wAfter w:w="2386" w:type="dxa"/>
          <w:cantSplit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7966" w14:textId="77777777" w:rsidR="00FB41CB" w:rsidRDefault="00FB41CB" w:rsidP="005534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24A2" w14:textId="77777777" w:rsidR="00FB41CB" w:rsidRDefault="00FB41CB" w:rsidP="005534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CE27F3" w14:textId="77777777" w:rsidR="00FB41CB" w:rsidRDefault="00FB41CB" w:rsidP="0055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DF91F5" w14:textId="77777777" w:rsidR="00FB41CB" w:rsidRDefault="00FB41CB" w:rsidP="00553430">
            <w:pPr>
              <w:jc w:val="center"/>
              <w:rPr>
                <w:sz w:val="20"/>
                <w:szCs w:val="20"/>
              </w:rPr>
            </w:pPr>
          </w:p>
        </w:tc>
      </w:tr>
      <w:tr w:rsidR="00FB41CB" w14:paraId="2D344A00" w14:textId="77777777" w:rsidTr="00FB41CB">
        <w:trPr>
          <w:gridAfter w:val="1"/>
          <w:wAfter w:w="2386" w:type="dxa"/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3944897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right w:val="nil"/>
            </w:tcBorders>
            <w:shd w:val="clear" w:color="auto" w:fill="FFFF00"/>
          </w:tcPr>
          <w:p w14:paraId="3AB18579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475A4AC6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6DF36345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B41CB" w14:paraId="036EA468" w14:textId="77777777" w:rsidTr="00FB41CB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C7E31E" w14:textId="77777777" w:rsidR="00767BCB" w:rsidRDefault="00767BCB" w:rsidP="0055343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A07A642" w14:textId="25D454DA" w:rsidR="00FB41CB" w:rsidRDefault="00FB41CB" w:rsidP="0055343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INFORMACIÓN ACADÉMICA</w:t>
            </w:r>
          </w:p>
        </w:tc>
        <w:tc>
          <w:tcPr>
            <w:tcW w:w="2415" w:type="dxa"/>
            <w:gridSpan w:val="4"/>
            <w:shd w:val="clear" w:color="auto" w:fill="auto"/>
          </w:tcPr>
          <w:p w14:paraId="22821E06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C6A32B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B41CB" w14:paraId="71A1C8DD" w14:textId="77777777" w:rsidTr="00FB41CB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46A5DFF4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648D79FE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nil"/>
            </w:tcBorders>
            <w:shd w:val="clear" w:color="auto" w:fill="auto"/>
          </w:tcPr>
          <w:p w14:paraId="228DE3C3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676531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B41CB" w14:paraId="5F51EF6C" w14:textId="77777777" w:rsidTr="00FB41CB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3ABBC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4967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C2CC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F70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B41CB" w14:paraId="29FCF17F" w14:textId="77777777" w:rsidTr="00FB41CB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655AE3DE" w14:textId="77777777" w:rsidR="00FB41CB" w:rsidRDefault="00FB41CB" w:rsidP="005534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AE4A020" w14:textId="77777777" w:rsidR="00FB41CB" w:rsidRDefault="00FB41CB" w:rsidP="0055343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RFC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FDFDBB7" w14:textId="77777777" w:rsidR="00FB41CB" w:rsidRDefault="00FB41CB" w:rsidP="0055343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entidad académica</w:t>
            </w:r>
          </w:p>
        </w:tc>
      </w:tr>
      <w:tr w:rsidR="00FB41CB" w14:paraId="0C5ACA9B" w14:textId="77777777" w:rsidTr="00FB41CB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91AE" w14:textId="77777777" w:rsidR="00FB41CB" w:rsidRDefault="00FB41CB" w:rsidP="00553430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FB41CB" w14:paraId="21AE51C9" w14:textId="77777777" w:rsidTr="00D14718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1B62AB" w14:textId="77777777" w:rsidR="00FB41CB" w:rsidRDefault="00FB41CB" w:rsidP="0055343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FA5031A" w14:textId="77777777" w:rsidR="00FB41CB" w:rsidRDefault="00FB41CB" w:rsidP="005534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3874D323" w14:textId="77777777" w:rsidR="00FB41CB" w:rsidRDefault="00FB41CB" w:rsidP="00D14718">
            <w:pPr>
              <w:ind w:left="-556" w:firstLine="556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4C59F" w14:textId="77777777" w:rsidR="00FB41CB" w:rsidRDefault="00FB41CB" w:rsidP="00553430">
            <w:pPr>
              <w:jc w:val="center"/>
              <w:rPr>
                <w:sz w:val="20"/>
                <w:szCs w:val="20"/>
              </w:rPr>
            </w:pPr>
          </w:p>
        </w:tc>
      </w:tr>
      <w:tr w:rsidR="00D14718" w14:paraId="1534C0FF" w14:textId="77777777" w:rsidTr="00D14718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44A96" w14:textId="26D58010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92E29AB" w14:textId="5F5D8A2D" w:rsidR="00D14718" w:rsidRDefault="00D14718" w:rsidP="00D14718">
            <w:pPr>
              <w:ind w:left="71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elecrónico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B016269" w14:textId="64F3C14C" w:rsidR="00D14718" w:rsidRDefault="00D14718" w:rsidP="00D14718">
            <w:pPr>
              <w:ind w:left="-556" w:firstLine="5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90F16" w14:textId="5AEE3636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D14718" w14:paraId="18A49AD2" w14:textId="77777777" w:rsidTr="00FB41CB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DCAFCF" w14:textId="77777777" w:rsidR="00D14718" w:rsidRDefault="00D14718" w:rsidP="00D1471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64516260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137F656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AF20593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CCCB6B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4718" w14:paraId="4397067B" w14:textId="77777777" w:rsidTr="00FB41CB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6B8E6E" w14:textId="77777777" w:rsidR="00D14718" w:rsidRPr="005D232C" w:rsidRDefault="00D14718" w:rsidP="00D14718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3C0DE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4AD340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4718" w14:paraId="26B0BB49" w14:textId="77777777" w:rsidTr="00FB41CB">
        <w:trPr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7A6C" w14:textId="77777777" w:rsidR="00D14718" w:rsidRDefault="00D14718" w:rsidP="00D14718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3DA1" w14:textId="77777777" w:rsidR="00D14718" w:rsidRDefault="00D14718" w:rsidP="00D1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0C67" w14:textId="77777777" w:rsidR="00D14718" w:rsidRDefault="00D14718" w:rsidP="00D1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3A1A86C3" w14:textId="77777777" w:rsidR="00D14718" w:rsidRDefault="00D14718" w:rsidP="00D14718">
            <w:pPr>
              <w:rPr>
                <w:sz w:val="20"/>
                <w:szCs w:val="20"/>
              </w:rPr>
            </w:pPr>
          </w:p>
        </w:tc>
      </w:tr>
      <w:tr w:rsidR="00D14718" w14:paraId="43FF4CD4" w14:textId="77777777" w:rsidTr="00FB41CB">
        <w:trPr>
          <w:cantSplit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50DAE31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8E0835D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C6066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33AB0C30" w14:textId="77777777" w:rsidR="00D14718" w:rsidRDefault="00D14718" w:rsidP="00D1471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34332E1E" w14:textId="77777777" w:rsidR="0086347B" w:rsidRDefault="0086347B">
      <w:pPr>
        <w:rPr>
          <w:sz w:val="20"/>
          <w:szCs w:val="20"/>
        </w:rPr>
      </w:pPr>
    </w:p>
    <w:p w14:paraId="4C281F3A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30D96A32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69073A96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4C242BAA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3BBA0FE8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7F98E854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67FD2262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75AF19C6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1F5DE5E1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30D96AE6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725D3CFC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6993CFED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235F2B99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609D3741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45ADDC72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1CF08C2F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23712842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079B4316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6643C9F8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3BACCDF9" w14:textId="05006F48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7CB9C4CA" w14:textId="7DBF7CF4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36299B58" w14:textId="75395ECD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34F6C487" w14:textId="79DE31CD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5C297F9B" w14:textId="3F113A25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12F0794E" w14:textId="2E6A7356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44D78774" w14:textId="1B74457C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569A5F71" w14:textId="7B4C5122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39D17273" w14:textId="33206B3D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33394621" w14:textId="77777777" w:rsidR="00B035C1" w:rsidRDefault="00B035C1" w:rsidP="00B035C1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1 de 2</w:t>
      </w:r>
    </w:p>
    <w:p w14:paraId="7DBEC53E" w14:textId="77777777" w:rsidR="00D14718" w:rsidRDefault="00D14718">
      <w:pPr>
        <w:pStyle w:val="BodyText"/>
        <w:rPr>
          <w:sz w:val="22"/>
          <w:szCs w:val="22"/>
          <w:lang w:val="es-ES_tradnl"/>
        </w:rPr>
      </w:pPr>
    </w:p>
    <w:p w14:paraId="4DEFBF2A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78E00E7A" w14:textId="77777777" w:rsidR="00444B2E" w:rsidRDefault="00444B2E">
      <w:pPr>
        <w:pStyle w:val="BodyText"/>
        <w:rPr>
          <w:sz w:val="22"/>
          <w:szCs w:val="22"/>
          <w:lang w:val="es-ES_tradnl"/>
        </w:rPr>
      </w:pPr>
    </w:p>
    <w:p w14:paraId="1CFEF90F" w14:textId="7B654301" w:rsidR="00E82127" w:rsidRDefault="00E82127" w:rsidP="00123CC0">
      <w:pPr>
        <w:pStyle w:val="BodyTex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</w:t>
      </w:r>
      <w:r w:rsidR="00444B2E">
        <w:rPr>
          <w:sz w:val="22"/>
          <w:szCs w:val="22"/>
          <w:lang w:val="es-ES_tradnl"/>
        </w:rPr>
        <w:t>o</w:t>
      </w:r>
      <w:r>
        <w:rPr>
          <w:sz w:val="22"/>
          <w:szCs w:val="22"/>
          <w:lang w:val="es-ES_tradnl"/>
        </w:rPr>
        <w:t xml:space="preserve"> </w:t>
      </w:r>
      <w:r w:rsidR="00444B2E">
        <w:rPr>
          <w:sz w:val="22"/>
          <w:szCs w:val="22"/>
          <w:lang w:val="es-ES_tradnl"/>
        </w:rPr>
        <w:t>mi</w:t>
      </w:r>
      <w:r>
        <w:rPr>
          <w:sz w:val="22"/>
          <w:szCs w:val="22"/>
          <w:lang w:val="es-ES_tradnl"/>
        </w:rPr>
        <w:t xml:space="preserve"> candidatura y manif</w:t>
      </w:r>
      <w:r w:rsidR="00444B2E">
        <w:rPr>
          <w:sz w:val="22"/>
          <w:szCs w:val="22"/>
          <w:lang w:val="es-ES_tradnl"/>
        </w:rPr>
        <w:t>iesto</w:t>
      </w:r>
      <w:r>
        <w:rPr>
          <w:sz w:val="22"/>
          <w:szCs w:val="22"/>
          <w:lang w:val="es-ES_tradnl"/>
        </w:rPr>
        <w:t>, bajo protesta de decir verdad, que no h</w:t>
      </w:r>
      <w:r w:rsidR="00444B2E">
        <w:rPr>
          <w:sz w:val="22"/>
          <w:szCs w:val="22"/>
          <w:lang w:val="es-ES_tradnl"/>
        </w:rPr>
        <w:t>e</w:t>
      </w:r>
      <w:r>
        <w:rPr>
          <w:sz w:val="22"/>
          <w:szCs w:val="22"/>
          <w:lang w:val="es-ES_tradnl"/>
        </w:rPr>
        <w:t xml:space="preserve"> sido sancionado por cometer faltas graves contra la disciplina universitaria. </w:t>
      </w:r>
    </w:p>
    <w:p w14:paraId="76C87F70" w14:textId="77777777" w:rsidR="00123CC0" w:rsidRDefault="00123CC0" w:rsidP="00123CC0">
      <w:pPr>
        <w:pStyle w:val="BodyText"/>
        <w:rPr>
          <w:rFonts w:ascii="Arial Narrow" w:hAnsi="Arial Narrow" w:cs="Arial Narrow"/>
          <w:lang w:val="es-ES_tradnl"/>
        </w:rPr>
      </w:pPr>
    </w:p>
    <w:p w14:paraId="7CA56659" w14:textId="52CB2C4C" w:rsidR="00862424" w:rsidRDefault="00E82127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Asimismo, </w:t>
      </w:r>
      <w:r w:rsidR="00444B2E">
        <w:rPr>
          <w:sz w:val="22"/>
          <w:szCs w:val="22"/>
          <w:lang w:val="es-ES_tradnl"/>
        </w:rPr>
        <w:t>manifiesto</w:t>
      </w:r>
      <w:r>
        <w:rPr>
          <w:sz w:val="22"/>
          <w:szCs w:val="22"/>
          <w:lang w:val="es-ES_tradnl"/>
        </w:rPr>
        <w:t xml:space="preserve"> que </w:t>
      </w:r>
      <w:r w:rsidR="00444B2E">
        <w:rPr>
          <w:sz w:val="22"/>
          <w:szCs w:val="22"/>
          <w:lang w:val="es-ES_tradnl"/>
        </w:rPr>
        <w:t>conozco</w:t>
      </w:r>
      <w:r>
        <w:rPr>
          <w:sz w:val="22"/>
          <w:szCs w:val="22"/>
          <w:lang w:val="es-ES_tradnl"/>
        </w:rPr>
        <w:t xml:space="preserve"> las funciones que </w:t>
      </w:r>
      <w:r w:rsidR="00444B2E">
        <w:rPr>
          <w:sz w:val="22"/>
          <w:szCs w:val="22"/>
          <w:lang w:val="es-ES_tradnl"/>
        </w:rPr>
        <w:t>el Reglamento Interno del Instituto de Ciencias Nucleares de la Universidad Nacional Autónoma de México</w:t>
      </w:r>
      <w:r w:rsidR="00444B2E">
        <w:rPr>
          <w:sz w:val="22"/>
          <w:szCs w:val="22"/>
          <w:lang w:val="es-ES_tradnl"/>
        </w:rPr>
        <w:t xml:space="preserve"> establece para los Representantes de los Investigadores de cada Departamento ante el Consejo Interno</w:t>
      </w:r>
      <w:r>
        <w:rPr>
          <w:sz w:val="22"/>
          <w:szCs w:val="22"/>
          <w:lang w:val="es-ES_tradnl"/>
        </w:rPr>
        <w:t xml:space="preserve">. De resultar electo </w:t>
      </w:r>
      <w:r w:rsidR="00444B2E">
        <w:rPr>
          <w:sz w:val="22"/>
          <w:szCs w:val="22"/>
          <w:lang w:val="es-ES_tradnl"/>
        </w:rPr>
        <w:t>me</w:t>
      </w:r>
      <w:r>
        <w:rPr>
          <w:sz w:val="22"/>
          <w:szCs w:val="22"/>
          <w:lang w:val="es-ES_tradnl"/>
        </w:rPr>
        <w:t xml:space="preserve"> </w:t>
      </w:r>
      <w:r w:rsidR="00444B2E">
        <w:rPr>
          <w:sz w:val="22"/>
          <w:szCs w:val="22"/>
          <w:lang w:val="es-ES_tradnl"/>
        </w:rPr>
        <w:t>comprometo</w:t>
      </w:r>
      <w:r>
        <w:rPr>
          <w:sz w:val="22"/>
          <w:szCs w:val="22"/>
          <w:lang w:val="es-ES_tradnl"/>
        </w:rPr>
        <w:t xml:space="preserve"> a cumplir con las tareas inherentes a este Consejo y a las de las comisiones que nos correspondan.</w:t>
      </w:r>
    </w:p>
    <w:p w14:paraId="7054637C" w14:textId="77777777" w:rsidR="00D84C67" w:rsidRDefault="00D84C67">
      <w:pPr>
        <w:jc w:val="both"/>
        <w:rPr>
          <w:sz w:val="22"/>
          <w:szCs w:val="22"/>
          <w:lang w:val="es-ES_tradnl"/>
        </w:rPr>
      </w:pPr>
    </w:p>
    <w:p w14:paraId="1739A8F0" w14:textId="4311039D" w:rsidR="00E82127" w:rsidRDefault="00123CC0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textWrapping" w:clear="all"/>
      </w:r>
    </w:p>
    <w:p w14:paraId="1A12B01E" w14:textId="77777777" w:rsidR="00E82127" w:rsidRDefault="00E82127">
      <w:pPr>
        <w:jc w:val="both"/>
        <w:rPr>
          <w:lang w:val="es-ES_tradnl"/>
        </w:rPr>
      </w:pPr>
    </w:p>
    <w:p w14:paraId="2DC610A1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278AA43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0A28818B" w14:textId="77777777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4EFE639F" w14:textId="77777777" w:rsidR="00E82127" w:rsidRDefault="004705F5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</w:t>
      </w:r>
      <w:r w:rsidR="00E82127">
        <w:rPr>
          <w:rFonts w:ascii="Arial Narrow" w:hAnsi="Arial Narrow" w:cs="Arial Narrow"/>
          <w:lang w:val="es-ES_tradnl"/>
        </w:rPr>
        <w:t>POR MI RAZA HABLARÁ EL ESPÍRITU</w:t>
      </w:r>
      <w:r>
        <w:rPr>
          <w:rFonts w:ascii="Arial Narrow" w:hAnsi="Arial Narrow" w:cs="Arial Narrow"/>
          <w:lang w:val="es-ES_tradnl"/>
        </w:rPr>
        <w:t>”</w:t>
      </w:r>
    </w:p>
    <w:p w14:paraId="1040B876" w14:textId="336E6D5D" w:rsidR="00E82127" w:rsidRDefault="00E82127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5B27CA">
        <w:rPr>
          <w:rFonts w:ascii="Arial Narrow" w:hAnsi="Arial Narrow" w:cs="Arial Narrow"/>
          <w:lang w:val="es-ES_tradnl"/>
        </w:rPr>
        <w:t>2</w:t>
      </w:r>
      <w:r w:rsidR="00B758DD">
        <w:rPr>
          <w:rFonts w:ascii="Arial Narrow" w:hAnsi="Arial Narrow" w:cs="Arial Narrow"/>
          <w:lang w:val="es-ES_tradnl"/>
        </w:rPr>
        <w:t>1</w:t>
      </w:r>
      <w:r>
        <w:rPr>
          <w:rFonts w:ascii="Arial Narrow" w:hAnsi="Arial Narrow" w:cs="Arial Narrow"/>
          <w:lang w:val="es-ES_tradnl"/>
        </w:rPr>
        <w:t>.</w:t>
      </w:r>
    </w:p>
    <w:p w14:paraId="1DF13759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49E518D0" w14:textId="76986BBC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506A0428" w14:textId="77777777" w:rsidR="00A36978" w:rsidRDefault="00A36978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74F5C857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2F5422" w14:paraId="4C4334A9" w14:textId="77777777" w:rsidTr="002F5422">
        <w:trPr>
          <w:jc w:val="center"/>
        </w:trPr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39736" w14:textId="77777777" w:rsidR="002F5422" w:rsidRDefault="002F5422">
            <w:pPr>
              <w:jc w:val="center"/>
              <w:rPr>
                <w:b/>
                <w:bCs/>
              </w:rPr>
            </w:pPr>
          </w:p>
        </w:tc>
      </w:tr>
      <w:tr w:rsidR="002F5422" w14:paraId="0E7C28F7" w14:textId="77777777" w:rsidTr="002F5422">
        <w:trPr>
          <w:trHeight w:val="238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94819C6" w14:textId="195260AE" w:rsidR="002F5422" w:rsidRDefault="002F5422">
            <w:pPr>
              <w:pStyle w:val="Heading1"/>
            </w:pPr>
            <w:r>
              <w:t xml:space="preserve">CANDIDATA(O)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4C3C4C9E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40542EC7" w14:textId="77777777" w:rsidR="00E82127" w:rsidRDefault="00E82127">
      <w:pPr>
        <w:jc w:val="both"/>
        <w:rPr>
          <w:sz w:val="16"/>
          <w:szCs w:val="16"/>
        </w:rPr>
      </w:pPr>
    </w:p>
    <w:p w14:paraId="789358EA" w14:textId="77777777" w:rsidR="00E82127" w:rsidRDefault="00E82127">
      <w:pPr>
        <w:jc w:val="both"/>
        <w:rPr>
          <w:sz w:val="14"/>
          <w:szCs w:val="14"/>
        </w:rPr>
      </w:pPr>
    </w:p>
    <w:p w14:paraId="47C6F3EE" w14:textId="0DE67FC9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de Vigilancia de la Elección</w:t>
      </w:r>
    </w:p>
    <w:p w14:paraId="3688D318" w14:textId="328FD691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2F5422">
        <w:rPr>
          <w:sz w:val="16"/>
          <w:szCs w:val="16"/>
        </w:rPr>
        <w:t xml:space="preserve">La candidata o el candidato </w:t>
      </w:r>
      <w:r>
        <w:rPr>
          <w:sz w:val="16"/>
          <w:szCs w:val="16"/>
        </w:rPr>
        <w:t xml:space="preserve">, </w:t>
      </w:r>
    </w:p>
    <w:p w14:paraId="3A170D32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16209F6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0DAFD275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DC37752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34369EE3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1289234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693B34EB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42A57F9D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1EB29892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770DDF1F" w14:textId="28988ED3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7FAC0DAA" w14:textId="06952ADF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39A6715" w14:textId="757161B3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19BDFE66" w14:textId="28D557F6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1B9C4818" w14:textId="55867E62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3AB6240" w14:textId="00E4F344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6A552C27" w14:textId="608BB3B3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6A79D608" w14:textId="5F14E259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3F3C4A52" w14:textId="06FC0B6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0E4E1935" w14:textId="6529AEDD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0B263F5C" w14:textId="5559758D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63FF86D9" w14:textId="5CE530DC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5F9055B1" w14:textId="3F34451D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534C2CE5" w14:textId="2C633259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748F3C0C" w14:textId="35FF8FA5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8368D60" w14:textId="4FDA6CF2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09926E49" w14:textId="519DAF59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95CD874" w14:textId="69E89BED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1BB2BF5F" w14:textId="3364650C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2D85466A" w14:textId="6CEB2E2A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15570369" w14:textId="462A9A40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6B6C718C" w14:textId="3A4D0211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5A241AAB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p w14:paraId="37442A2B" w14:textId="4D7BFCA8" w:rsidR="00B035C1" w:rsidRDefault="00B035C1" w:rsidP="00B035C1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de 2</w:t>
      </w:r>
    </w:p>
    <w:p w14:paraId="2381DD89" w14:textId="77777777" w:rsidR="00B035C1" w:rsidRDefault="00B035C1" w:rsidP="00C8657B">
      <w:pPr>
        <w:ind w:left="1843" w:hanging="142"/>
        <w:jc w:val="right"/>
        <w:rPr>
          <w:sz w:val="20"/>
          <w:szCs w:val="20"/>
        </w:rPr>
      </w:pPr>
    </w:p>
    <w:sectPr w:rsidR="00B035C1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C497" w14:textId="77777777" w:rsidR="003270CA" w:rsidRDefault="003270CA">
      <w:r>
        <w:separator/>
      </w:r>
    </w:p>
  </w:endnote>
  <w:endnote w:type="continuationSeparator" w:id="0">
    <w:p w14:paraId="14047E6D" w14:textId="77777777" w:rsidR="003270CA" w:rsidRDefault="0032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E61C" w14:textId="77777777" w:rsidR="003270CA" w:rsidRDefault="003270CA">
      <w:r>
        <w:separator/>
      </w:r>
    </w:p>
  </w:footnote>
  <w:footnote w:type="continuationSeparator" w:id="0">
    <w:p w14:paraId="433A960F" w14:textId="77777777" w:rsidR="003270CA" w:rsidRDefault="0032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CB93" w14:textId="77777777" w:rsidR="00553AE0" w:rsidRDefault="00553AE0" w:rsidP="003756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28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A7017"/>
    <w:rsid w:val="000D12C4"/>
    <w:rsid w:val="00120B37"/>
    <w:rsid w:val="00123CC0"/>
    <w:rsid w:val="00125379"/>
    <w:rsid w:val="00153984"/>
    <w:rsid w:val="00167536"/>
    <w:rsid w:val="00196363"/>
    <w:rsid w:val="001B14C3"/>
    <w:rsid w:val="002861A8"/>
    <w:rsid w:val="002905A8"/>
    <w:rsid w:val="002972E0"/>
    <w:rsid w:val="002A6C04"/>
    <w:rsid w:val="002E2215"/>
    <w:rsid w:val="002F5422"/>
    <w:rsid w:val="003266EB"/>
    <w:rsid w:val="003270CA"/>
    <w:rsid w:val="0036174B"/>
    <w:rsid w:val="003756E5"/>
    <w:rsid w:val="003B64CD"/>
    <w:rsid w:val="0040080C"/>
    <w:rsid w:val="00421BEF"/>
    <w:rsid w:val="00426D5E"/>
    <w:rsid w:val="00444B2E"/>
    <w:rsid w:val="004705F5"/>
    <w:rsid w:val="00482520"/>
    <w:rsid w:val="004B1B05"/>
    <w:rsid w:val="00513D07"/>
    <w:rsid w:val="0052636C"/>
    <w:rsid w:val="00526CB1"/>
    <w:rsid w:val="00532A66"/>
    <w:rsid w:val="00533DC8"/>
    <w:rsid w:val="00553430"/>
    <w:rsid w:val="00553AE0"/>
    <w:rsid w:val="005845D0"/>
    <w:rsid w:val="00594285"/>
    <w:rsid w:val="005B27CA"/>
    <w:rsid w:val="00617F1F"/>
    <w:rsid w:val="006275C2"/>
    <w:rsid w:val="006A23A2"/>
    <w:rsid w:val="0071596A"/>
    <w:rsid w:val="00716FC2"/>
    <w:rsid w:val="0073561C"/>
    <w:rsid w:val="00767BCB"/>
    <w:rsid w:val="00781248"/>
    <w:rsid w:val="00795C00"/>
    <w:rsid w:val="007F3D7B"/>
    <w:rsid w:val="00862424"/>
    <w:rsid w:val="0086347B"/>
    <w:rsid w:val="008F4990"/>
    <w:rsid w:val="009206FA"/>
    <w:rsid w:val="00952EC9"/>
    <w:rsid w:val="009C4180"/>
    <w:rsid w:val="009E0C52"/>
    <w:rsid w:val="00A36978"/>
    <w:rsid w:val="00A40BEA"/>
    <w:rsid w:val="00A42A73"/>
    <w:rsid w:val="00A54E22"/>
    <w:rsid w:val="00A61775"/>
    <w:rsid w:val="00AC124E"/>
    <w:rsid w:val="00AE424D"/>
    <w:rsid w:val="00AF50C7"/>
    <w:rsid w:val="00B035C1"/>
    <w:rsid w:val="00B20C7E"/>
    <w:rsid w:val="00B544BB"/>
    <w:rsid w:val="00B758DD"/>
    <w:rsid w:val="00B92524"/>
    <w:rsid w:val="00BA28D2"/>
    <w:rsid w:val="00BE2A3D"/>
    <w:rsid w:val="00BF1D21"/>
    <w:rsid w:val="00C73FED"/>
    <w:rsid w:val="00C8657B"/>
    <w:rsid w:val="00CA0B4B"/>
    <w:rsid w:val="00CF30CE"/>
    <w:rsid w:val="00D14718"/>
    <w:rsid w:val="00D169F6"/>
    <w:rsid w:val="00D51128"/>
    <w:rsid w:val="00D55D41"/>
    <w:rsid w:val="00D84C67"/>
    <w:rsid w:val="00D90E5E"/>
    <w:rsid w:val="00DA765B"/>
    <w:rsid w:val="00DD2076"/>
    <w:rsid w:val="00E0170C"/>
    <w:rsid w:val="00E43141"/>
    <w:rsid w:val="00E82127"/>
    <w:rsid w:val="00E873BE"/>
    <w:rsid w:val="00ED2BF3"/>
    <w:rsid w:val="00EF564C"/>
    <w:rsid w:val="00F17DB5"/>
    <w:rsid w:val="00F27129"/>
    <w:rsid w:val="00F463CF"/>
    <w:rsid w:val="00F678C3"/>
    <w:rsid w:val="00F82231"/>
    <w:rsid w:val="00FB378A"/>
    <w:rsid w:val="00FB41CB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D4F710"/>
  <w15:chartTrackingRefBased/>
  <w15:docId w15:val="{EC13C3A7-9C8B-4E6C-B7A0-AD3FE23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56E5"/>
    <w:pPr>
      <w:tabs>
        <w:tab w:val="center" w:pos="4252"/>
        <w:tab w:val="right" w:pos="8504"/>
      </w:tabs>
    </w:pPr>
  </w:style>
  <w:style w:type="character" w:customStyle="1" w:styleId="Heading5Char">
    <w:name w:val="Heading 5 Char"/>
    <w:link w:val="Heading5"/>
    <w:rsid w:val="00FB41CB"/>
    <w:rPr>
      <w:rFonts w:ascii="Arial" w:hAnsi="Arial" w:cs="Arial"/>
      <w:b/>
      <w:bCs/>
      <w:spacing w:val="10"/>
      <w:kern w:val="24"/>
      <w:sz w:val="16"/>
      <w:szCs w:val="16"/>
      <w:u w:val="single"/>
    </w:rPr>
  </w:style>
  <w:style w:type="character" w:customStyle="1" w:styleId="Heading6Char">
    <w:name w:val="Heading 6 Char"/>
    <w:link w:val="Heading6"/>
    <w:rsid w:val="00FB41CB"/>
    <w:rPr>
      <w:rFonts w:ascii="Arial" w:hAnsi="Arial" w:cs="Arial"/>
      <w:b/>
      <w:bCs/>
      <w:spacing w:val="1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Fernando Ramirez</cp:lastModifiedBy>
  <cp:revision>16</cp:revision>
  <cp:lastPrinted>2010-10-21T22:37:00Z</cp:lastPrinted>
  <dcterms:created xsi:type="dcterms:W3CDTF">2020-01-23T02:00:00Z</dcterms:created>
  <dcterms:modified xsi:type="dcterms:W3CDTF">2021-11-25T04:49:00Z</dcterms:modified>
</cp:coreProperties>
</file>